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49034" w14:textId="77777777" w:rsidR="000E0E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lay" w:eastAsia="Play" w:hAnsi="Play" w:cs="Play"/>
          <w:b/>
          <w:color w:val="000000"/>
          <w:sz w:val="16"/>
          <w:szCs w:val="16"/>
        </w:rPr>
      </w:pPr>
      <w:r>
        <w:rPr>
          <w:rFonts w:ascii="Play" w:eastAsia="Play" w:hAnsi="Play" w:cs="Play"/>
          <w:b/>
          <w:color w:val="002060"/>
          <w:sz w:val="28"/>
          <w:szCs w:val="28"/>
        </w:rPr>
        <w:t>PROGRAMA JUVENTUDE NO CONTROLE - 2024</w:t>
      </w:r>
    </w:p>
    <w:p w14:paraId="1AAD037E" w14:textId="77777777" w:rsidR="000E0E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lay" w:eastAsia="Play" w:hAnsi="Play" w:cs="Play"/>
          <w:b/>
          <w:color w:val="000000"/>
          <w:sz w:val="16"/>
          <w:szCs w:val="16"/>
        </w:rPr>
      </w:pPr>
      <w:r>
        <w:rPr>
          <w:rFonts w:ascii="Play" w:eastAsia="Play" w:hAnsi="Play" w:cs="Play"/>
          <w:b/>
          <w:color w:val="000000"/>
          <w:sz w:val="28"/>
          <w:szCs w:val="28"/>
        </w:rPr>
        <w:t>Modelo de Relatório Final de Execução</w:t>
      </w:r>
    </w:p>
    <w:p w14:paraId="7A6BC220" w14:textId="77777777" w:rsidR="000E0EA9" w:rsidRDefault="000E0EA9">
      <w:pPr>
        <w:spacing w:line="240" w:lineRule="auto"/>
      </w:pPr>
    </w:p>
    <w:p w14:paraId="13033F29" w14:textId="77777777" w:rsidR="000E0EA9" w:rsidRDefault="00000000">
      <w:pPr>
        <w:shd w:val="clear" w:color="auto" w:fill="E8E8E8"/>
        <w:spacing w:line="240" w:lineRule="auto"/>
        <w:rPr>
          <w:b/>
        </w:rPr>
      </w:pPr>
      <w:r>
        <w:rPr>
          <w:b/>
        </w:rPr>
        <w:t xml:space="preserve">1. DADOS DA ESCOLA </w:t>
      </w:r>
    </w:p>
    <w:tbl>
      <w:tblPr>
        <w:tblStyle w:val="a"/>
        <w:tblW w:w="896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4"/>
        <w:gridCol w:w="6378"/>
      </w:tblGrid>
      <w:tr w:rsidR="000E0EA9" w14:paraId="788C2A9F" w14:textId="77777777">
        <w:trPr>
          <w:trHeight w:val="330"/>
        </w:trPr>
        <w:tc>
          <w:tcPr>
            <w:tcW w:w="2584" w:type="dxa"/>
            <w:shd w:val="clear" w:color="auto" w:fill="auto"/>
            <w:vAlign w:val="center"/>
          </w:tcPr>
          <w:p w14:paraId="7E9AD358" w14:textId="77777777" w:rsidR="000E0EA9" w:rsidRDefault="00000000">
            <w:pPr>
              <w:spacing w:after="0" w:line="240" w:lineRule="auto"/>
              <w:jc w:val="right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NOME DA ESCOLA:</w:t>
            </w:r>
          </w:p>
        </w:tc>
        <w:tc>
          <w:tcPr>
            <w:tcW w:w="6378" w:type="dxa"/>
            <w:shd w:val="clear" w:color="auto" w:fill="FFFFFF"/>
            <w:vAlign w:val="center"/>
          </w:tcPr>
          <w:p w14:paraId="14AAD3CD" w14:textId="77777777" w:rsidR="000E0EA9" w:rsidRDefault="000E0EA9">
            <w:pPr>
              <w:spacing w:after="0" w:line="240" w:lineRule="auto"/>
              <w:jc w:val="center"/>
              <w:rPr>
                <w:rFonts w:ascii="Play" w:eastAsia="Play" w:hAnsi="Play" w:cs="Play"/>
                <w:b/>
                <w:sz w:val="18"/>
                <w:szCs w:val="18"/>
              </w:rPr>
            </w:pPr>
          </w:p>
        </w:tc>
      </w:tr>
      <w:tr w:rsidR="000E0EA9" w14:paraId="3439322A" w14:textId="77777777">
        <w:trPr>
          <w:trHeight w:val="330"/>
        </w:trPr>
        <w:tc>
          <w:tcPr>
            <w:tcW w:w="2584" w:type="dxa"/>
            <w:shd w:val="clear" w:color="auto" w:fill="auto"/>
            <w:vAlign w:val="center"/>
          </w:tcPr>
          <w:p w14:paraId="344C1D15" w14:textId="77777777" w:rsidR="000E0EA9" w:rsidRDefault="00000000">
            <w:pPr>
              <w:spacing w:after="0" w:line="240" w:lineRule="auto"/>
              <w:jc w:val="right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INEP:</w:t>
            </w:r>
          </w:p>
        </w:tc>
        <w:tc>
          <w:tcPr>
            <w:tcW w:w="6378" w:type="dxa"/>
            <w:shd w:val="clear" w:color="auto" w:fill="auto"/>
          </w:tcPr>
          <w:p w14:paraId="67048A44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</w:tr>
    </w:tbl>
    <w:p w14:paraId="11463879" w14:textId="77777777" w:rsidR="000E0E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 w:right="105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ab/>
      </w:r>
      <w:r>
        <w:rPr>
          <w:color w:val="000000"/>
          <w:sz w:val="20"/>
          <w:szCs w:val="20"/>
        </w:rPr>
        <w:t> </w:t>
      </w:r>
    </w:p>
    <w:p w14:paraId="4DF12ACF" w14:textId="77777777" w:rsidR="000E0EA9" w:rsidRDefault="000E0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 w:right="105"/>
        <w:jc w:val="both"/>
        <w:rPr>
          <w:color w:val="000000"/>
          <w:sz w:val="14"/>
          <w:szCs w:val="14"/>
        </w:rPr>
      </w:pPr>
    </w:p>
    <w:p w14:paraId="38043186" w14:textId="77777777" w:rsidR="000E0EA9" w:rsidRDefault="000E0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 w:right="105"/>
        <w:jc w:val="both"/>
        <w:rPr>
          <w:color w:val="000000"/>
          <w:sz w:val="14"/>
          <w:szCs w:val="14"/>
        </w:rPr>
      </w:pPr>
    </w:p>
    <w:p w14:paraId="13ECB1DB" w14:textId="77777777" w:rsidR="000E0EA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E8E8E8"/>
        <w:spacing w:after="0" w:line="240" w:lineRule="auto"/>
        <w:ind w:right="105"/>
        <w:jc w:val="both"/>
        <w:rPr>
          <w:rFonts w:ascii="Trebuchet MS" w:eastAsia="Trebuchet MS" w:hAnsi="Trebuchet MS" w:cs="Trebuchet MS"/>
          <w:color w:val="231F20"/>
          <w:sz w:val="20"/>
          <w:szCs w:val="20"/>
        </w:rPr>
      </w:pPr>
      <w:r>
        <w:rPr>
          <w:b/>
          <w:color w:val="000000"/>
        </w:rPr>
        <w:t xml:space="preserve"> 2. RELAÇÃO DOS MEMBROS DA EQUIPE ESCOLAR:</w:t>
      </w:r>
      <w:r>
        <w:rPr>
          <w:rFonts w:ascii="Trebuchet MS" w:eastAsia="Trebuchet MS" w:hAnsi="Trebuchet MS" w:cs="Trebuchet MS"/>
          <w:color w:val="231F20"/>
          <w:sz w:val="20"/>
          <w:szCs w:val="20"/>
        </w:rPr>
        <w:t> </w:t>
      </w:r>
    </w:p>
    <w:p w14:paraId="7A6FDFAB" w14:textId="77777777" w:rsidR="000E0EA9" w:rsidRDefault="000E0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5"/>
        <w:jc w:val="both"/>
        <w:rPr>
          <w:rFonts w:ascii="Play" w:eastAsia="Play" w:hAnsi="Play" w:cs="Play"/>
          <w:color w:val="000000"/>
          <w:sz w:val="18"/>
          <w:szCs w:val="18"/>
        </w:rPr>
      </w:pPr>
    </w:p>
    <w:tbl>
      <w:tblPr>
        <w:tblStyle w:val="a0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153"/>
        <w:gridCol w:w="6643"/>
      </w:tblGrid>
      <w:tr w:rsidR="000E0EA9" w14:paraId="781F62AD" w14:textId="77777777">
        <w:trPr>
          <w:trHeight w:val="540"/>
        </w:trPr>
        <w:tc>
          <w:tcPr>
            <w:tcW w:w="2287" w:type="dxa"/>
            <w:gridSpan w:val="2"/>
            <w:shd w:val="clear" w:color="auto" w:fill="auto"/>
            <w:vAlign w:val="center"/>
          </w:tcPr>
          <w:p w14:paraId="30E49D68" w14:textId="77777777" w:rsidR="000E0EA9" w:rsidRDefault="00000000">
            <w:pPr>
              <w:spacing w:after="0" w:line="240" w:lineRule="auto"/>
              <w:jc w:val="right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COORDENADOR:</w:t>
            </w:r>
          </w:p>
        </w:tc>
        <w:tc>
          <w:tcPr>
            <w:tcW w:w="6643" w:type="dxa"/>
            <w:shd w:val="clear" w:color="auto" w:fill="FFFFFF"/>
          </w:tcPr>
          <w:p w14:paraId="4D77630A" w14:textId="77777777" w:rsidR="000E0EA9" w:rsidRDefault="000E0EA9">
            <w:pPr>
              <w:spacing w:after="0" w:line="240" w:lineRule="auto"/>
              <w:jc w:val="center"/>
              <w:rPr>
                <w:rFonts w:ascii="Play" w:eastAsia="Play" w:hAnsi="Play" w:cs="Play"/>
                <w:b/>
                <w:sz w:val="18"/>
                <w:szCs w:val="18"/>
              </w:rPr>
            </w:pPr>
          </w:p>
        </w:tc>
      </w:tr>
      <w:tr w:rsidR="000E0EA9" w14:paraId="46D6571B" w14:textId="77777777">
        <w:trPr>
          <w:trHeight w:val="420"/>
        </w:trPr>
        <w:tc>
          <w:tcPr>
            <w:tcW w:w="2287" w:type="dxa"/>
            <w:gridSpan w:val="2"/>
            <w:shd w:val="clear" w:color="auto" w:fill="auto"/>
            <w:vAlign w:val="center"/>
          </w:tcPr>
          <w:p w14:paraId="67198433" w14:textId="77777777" w:rsidR="000E0EA9" w:rsidRDefault="00000000">
            <w:pPr>
              <w:spacing w:after="0" w:line="240" w:lineRule="auto"/>
              <w:jc w:val="right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PROFESSOR MONITOR:</w:t>
            </w:r>
          </w:p>
        </w:tc>
        <w:tc>
          <w:tcPr>
            <w:tcW w:w="6643" w:type="dxa"/>
          </w:tcPr>
          <w:p w14:paraId="58F19462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</w:rPr>
            </w:pPr>
          </w:p>
        </w:tc>
      </w:tr>
      <w:tr w:rsidR="000E0EA9" w14:paraId="041E858E" w14:textId="77777777" w:rsidTr="00846D5F">
        <w:trPr>
          <w:trHeight w:val="33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7D8890B" w14:textId="77777777" w:rsidR="000E0EA9" w:rsidRDefault="00000000">
            <w:pPr>
              <w:spacing w:after="0" w:line="240" w:lineRule="auto"/>
              <w:jc w:val="right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Estudantes: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90E237E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6º ANO</w:t>
            </w:r>
          </w:p>
        </w:tc>
        <w:tc>
          <w:tcPr>
            <w:tcW w:w="6643" w:type="dxa"/>
          </w:tcPr>
          <w:p w14:paraId="6E7470F6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</w:rPr>
            </w:pPr>
          </w:p>
        </w:tc>
      </w:tr>
      <w:tr w:rsidR="000E0EA9" w14:paraId="2E419C6A" w14:textId="77777777" w:rsidTr="00846D5F">
        <w:trPr>
          <w:trHeight w:val="330"/>
        </w:trPr>
        <w:tc>
          <w:tcPr>
            <w:tcW w:w="1134" w:type="dxa"/>
            <w:vMerge/>
            <w:shd w:val="clear" w:color="auto" w:fill="auto"/>
            <w:vAlign w:val="center"/>
          </w:tcPr>
          <w:p w14:paraId="21F6598D" w14:textId="77777777" w:rsidR="000E0EA9" w:rsidRDefault="000E0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lay" w:eastAsia="Play" w:hAnsi="Play" w:cs="Play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02D63C36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6º ANO</w:t>
            </w:r>
          </w:p>
        </w:tc>
        <w:tc>
          <w:tcPr>
            <w:tcW w:w="6643" w:type="dxa"/>
          </w:tcPr>
          <w:p w14:paraId="6FD089C1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</w:rPr>
            </w:pPr>
          </w:p>
        </w:tc>
      </w:tr>
      <w:tr w:rsidR="000E0EA9" w14:paraId="7B736F53" w14:textId="77777777" w:rsidTr="00846D5F">
        <w:trPr>
          <w:trHeight w:val="330"/>
        </w:trPr>
        <w:tc>
          <w:tcPr>
            <w:tcW w:w="1134" w:type="dxa"/>
            <w:vMerge/>
            <w:shd w:val="clear" w:color="auto" w:fill="auto"/>
            <w:vAlign w:val="center"/>
          </w:tcPr>
          <w:p w14:paraId="261A5D42" w14:textId="77777777" w:rsidR="000E0EA9" w:rsidRDefault="000E0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lay" w:eastAsia="Play" w:hAnsi="Play" w:cs="Play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5C788325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7º ANO</w:t>
            </w:r>
          </w:p>
        </w:tc>
        <w:tc>
          <w:tcPr>
            <w:tcW w:w="6643" w:type="dxa"/>
          </w:tcPr>
          <w:p w14:paraId="164BF7F0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</w:rPr>
            </w:pPr>
          </w:p>
        </w:tc>
      </w:tr>
      <w:tr w:rsidR="000E0EA9" w14:paraId="1704A4FB" w14:textId="77777777" w:rsidTr="00846D5F">
        <w:trPr>
          <w:trHeight w:val="330"/>
        </w:trPr>
        <w:tc>
          <w:tcPr>
            <w:tcW w:w="1134" w:type="dxa"/>
            <w:vMerge/>
            <w:shd w:val="clear" w:color="auto" w:fill="auto"/>
            <w:vAlign w:val="center"/>
          </w:tcPr>
          <w:p w14:paraId="1682CBC0" w14:textId="77777777" w:rsidR="000E0EA9" w:rsidRDefault="000E0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lay" w:eastAsia="Play" w:hAnsi="Play" w:cs="Play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2CF3D52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7º ANO</w:t>
            </w:r>
          </w:p>
        </w:tc>
        <w:tc>
          <w:tcPr>
            <w:tcW w:w="6643" w:type="dxa"/>
          </w:tcPr>
          <w:p w14:paraId="537051F2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</w:rPr>
            </w:pPr>
          </w:p>
        </w:tc>
      </w:tr>
      <w:tr w:rsidR="000E0EA9" w14:paraId="1F63B06A" w14:textId="77777777" w:rsidTr="00846D5F">
        <w:trPr>
          <w:trHeight w:val="330"/>
        </w:trPr>
        <w:tc>
          <w:tcPr>
            <w:tcW w:w="1134" w:type="dxa"/>
            <w:vMerge/>
            <w:shd w:val="clear" w:color="auto" w:fill="auto"/>
            <w:vAlign w:val="center"/>
          </w:tcPr>
          <w:p w14:paraId="2839F286" w14:textId="77777777" w:rsidR="000E0EA9" w:rsidRDefault="000E0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lay" w:eastAsia="Play" w:hAnsi="Play" w:cs="Play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5219C124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8º ANO</w:t>
            </w:r>
          </w:p>
        </w:tc>
        <w:tc>
          <w:tcPr>
            <w:tcW w:w="6643" w:type="dxa"/>
          </w:tcPr>
          <w:p w14:paraId="41136057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</w:rPr>
            </w:pPr>
          </w:p>
        </w:tc>
      </w:tr>
      <w:tr w:rsidR="000E0EA9" w14:paraId="28140D0C" w14:textId="77777777" w:rsidTr="00846D5F">
        <w:trPr>
          <w:trHeight w:val="330"/>
        </w:trPr>
        <w:tc>
          <w:tcPr>
            <w:tcW w:w="1134" w:type="dxa"/>
            <w:vMerge/>
            <w:shd w:val="clear" w:color="auto" w:fill="auto"/>
            <w:vAlign w:val="center"/>
          </w:tcPr>
          <w:p w14:paraId="4E739EEF" w14:textId="77777777" w:rsidR="000E0EA9" w:rsidRDefault="000E0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lay" w:eastAsia="Play" w:hAnsi="Play" w:cs="Play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4A51B27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8º ANO</w:t>
            </w:r>
          </w:p>
        </w:tc>
        <w:tc>
          <w:tcPr>
            <w:tcW w:w="6643" w:type="dxa"/>
          </w:tcPr>
          <w:p w14:paraId="0D0F8954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</w:rPr>
            </w:pPr>
          </w:p>
        </w:tc>
      </w:tr>
      <w:tr w:rsidR="000E0EA9" w14:paraId="6D26DE78" w14:textId="77777777" w:rsidTr="00846D5F">
        <w:trPr>
          <w:trHeight w:val="330"/>
        </w:trPr>
        <w:tc>
          <w:tcPr>
            <w:tcW w:w="1134" w:type="dxa"/>
            <w:vMerge/>
            <w:shd w:val="clear" w:color="auto" w:fill="auto"/>
            <w:vAlign w:val="center"/>
          </w:tcPr>
          <w:p w14:paraId="24453B4F" w14:textId="77777777" w:rsidR="000E0EA9" w:rsidRDefault="000E0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lay" w:eastAsia="Play" w:hAnsi="Play" w:cs="Play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0F011726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9º ANO</w:t>
            </w:r>
          </w:p>
        </w:tc>
        <w:tc>
          <w:tcPr>
            <w:tcW w:w="6643" w:type="dxa"/>
          </w:tcPr>
          <w:p w14:paraId="37E1D14A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</w:rPr>
            </w:pPr>
          </w:p>
        </w:tc>
      </w:tr>
      <w:tr w:rsidR="000E0EA9" w14:paraId="0E2D2B6D" w14:textId="77777777" w:rsidTr="00846D5F">
        <w:trPr>
          <w:trHeight w:val="330"/>
        </w:trPr>
        <w:tc>
          <w:tcPr>
            <w:tcW w:w="1134" w:type="dxa"/>
            <w:vMerge/>
            <w:shd w:val="clear" w:color="auto" w:fill="auto"/>
            <w:vAlign w:val="center"/>
          </w:tcPr>
          <w:p w14:paraId="07319297" w14:textId="77777777" w:rsidR="000E0EA9" w:rsidRDefault="000E0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lay" w:eastAsia="Play" w:hAnsi="Play" w:cs="Play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13D15B0A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9º ANO</w:t>
            </w:r>
          </w:p>
        </w:tc>
        <w:tc>
          <w:tcPr>
            <w:tcW w:w="6643" w:type="dxa"/>
          </w:tcPr>
          <w:p w14:paraId="619E3A3D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</w:rPr>
            </w:pPr>
          </w:p>
        </w:tc>
      </w:tr>
    </w:tbl>
    <w:p w14:paraId="75E7B256" w14:textId="77777777" w:rsidR="000E0EA9" w:rsidRDefault="000E0EA9">
      <w:pPr>
        <w:spacing w:line="240" w:lineRule="auto"/>
        <w:rPr>
          <w:sz w:val="20"/>
          <w:szCs w:val="20"/>
        </w:rPr>
      </w:pPr>
    </w:p>
    <w:p w14:paraId="54B180DB" w14:textId="77777777" w:rsidR="000E0EA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E8E8E8"/>
        <w:spacing w:after="0" w:line="240" w:lineRule="auto"/>
        <w:ind w:right="105"/>
        <w:jc w:val="both"/>
        <w:rPr>
          <w:b/>
          <w:color w:val="000000"/>
        </w:rPr>
      </w:pPr>
      <w:r>
        <w:rPr>
          <w:b/>
          <w:color w:val="000000"/>
        </w:rPr>
        <w:t>3. PROFESSORES E ESTUDANTES ENVOLVIDOS </w:t>
      </w:r>
    </w:p>
    <w:p w14:paraId="38A935E3" w14:textId="77777777" w:rsidR="000E0EA9" w:rsidRDefault="00000000">
      <w:pPr>
        <w:spacing w:after="0" w:line="240" w:lineRule="auto"/>
        <w:ind w:right="12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rebuchet MS" w:eastAsia="Trebuchet MS" w:hAnsi="Trebuchet MS" w:cs="Trebuchet MS"/>
          <w:color w:val="231F20"/>
        </w:rPr>
        <w:t> </w:t>
      </w:r>
    </w:p>
    <w:p w14:paraId="4E85279F" w14:textId="77777777" w:rsidR="000E0EA9" w:rsidRDefault="00000000">
      <w:pPr>
        <w:spacing w:after="0" w:line="240" w:lineRule="auto"/>
        <w:ind w:right="120" w:firstLine="708"/>
        <w:jc w:val="both"/>
        <w:rPr>
          <w:rFonts w:ascii="Trebuchet MS" w:eastAsia="Trebuchet MS" w:hAnsi="Trebuchet MS" w:cs="Trebuchet MS"/>
        </w:rPr>
      </w:pPr>
      <w:r>
        <w:rPr>
          <w:rFonts w:ascii="Play" w:eastAsia="Play" w:hAnsi="Play" w:cs="Play"/>
        </w:rPr>
        <w:t>Informe quantos professores e estudantes foram mobilizados, participando diretamente ou apoiando as atividades para a produção dos projetos do Programa Juventude no Controle.</w:t>
      </w:r>
      <w:r>
        <w:rPr>
          <w:rFonts w:ascii="Trebuchet MS" w:eastAsia="Trebuchet MS" w:hAnsi="Trebuchet MS" w:cs="Trebuchet MS"/>
        </w:rPr>
        <w:t> </w:t>
      </w:r>
    </w:p>
    <w:p w14:paraId="654DD6A7" w14:textId="77777777" w:rsidR="000E0EA9" w:rsidRDefault="000E0EA9">
      <w:pPr>
        <w:spacing w:after="0" w:line="240" w:lineRule="auto"/>
        <w:ind w:right="120" w:firstLine="708"/>
        <w:jc w:val="both"/>
        <w:rPr>
          <w:rFonts w:ascii="Trebuchet MS" w:eastAsia="Trebuchet MS" w:hAnsi="Trebuchet MS" w:cs="Trebuchet MS"/>
        </w:rPr>
      </w:pPr>
    </w:p>
    <w:p w14:paraId="7630A0FA" w14:textId="77777777" w:rsidR="000E0EA9" w:rsidRDefault="000E0EA9">
      <w:pPr>
        <w:spacing w:after="0" w:line="240" w:lineRule="auto"/>
        <w:ind w:right="120" w:firstLine="708"/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tbl>
      <w:tblPr>
        <w:tblStyle w:val="a1"/>
        <w:tblW w:w="882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4"/>
        <w:gridCol w:w="2976"/>
        <w:gridCol w:w="3261"/>
      </w:tblGrid>
      <w:tr w:rsidR="000E0EA9" w14:paraId="380E31E6" w14:textId="77777777">
        <w:trPr>
          <w:trHeight w:val="330"/>
        </w:trPr>
        <w:tc>
          <w:tcPr>
            <w:tcW w:w="2584" w:type="dxa"/>
            <w:shd w:val="clear" w:color="auto" w:fill="D9D9D9"/>
            <w:vAlign w:val="center"/>
          </w:tcPr>
          <w:p w14:paraId="429C8EA1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PROJETO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0B18A16A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PROFESSORES ENVOLVIDOS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AF51AB3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ALUNOS ENVOLVIDOS</w:t>
            </w:r>
          </w:p>
        </w:tc>
      </w:tr>
      <w:tr w:rsidR="000E0EA9" w14:paraId="409C83AA" w14:textId="77777777">
        <w:trPr>
          <w:trHeight w:val="330"/>
        </w:trPr>
        <w:tc>
          <w:tcPr>
            <w:tcW w:w="2584" w:type="dxa"/>
            <w:shd w:val="clear" w:color="auto" w:fill="auto"/>
            <w:vAlign w:val="center"/>
          </w:tcPr>
          <w:p w14:paraId="139D1B79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sz w:val="18"/>
                <w:szCs w:val="18"/>
              </w:rPr>
            </w:pPr>
            <w:r>
              <w:rPr>
                <w:rFonts w:ascii="Play" w:eastAsia="Play" w:hAnsi="Play" w:cs="Play"/>
                <w:sz w:val="18"/>
                <w:szCs w:val="18"/>
              </w:rPr>
              <w:t>Atividade de Ouvidoria</w:t>
            </w:r>
          </w:p>
        </w:tc>
        <w:tc>
          <w:tcPr>
            <w:tcW w:w="2976" w:type="dxa"/>
            <w:shd w:val="clear" w:color="auto" w:fill="auto"/>
          </w:tcPr>
          <w:p w14:paraId="0D33BF69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  <w:tc>
          <w:tcPr>
            <w:tcW w:w="3261" w:type="dxa"/>
            <w:shd w:val="clear" w:color="auto" w:fill="auto"/>
          </w:tcPr>
          <w:p w14:paraId="1542D971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</w:tr>
      <w:tr w:rsidR="000E0EA9" w14:paraId="62517EB0" w14:textId="77777777">
        <w:trPr>
          <w:trHeight w:val="330"/>
        </w:trPr>
        <w:tc>
          <w:tcPr>
            <w:tcW w:w="2584" w:type="dxa"/>
            <w:shd w:val="clear" w:color="auto" w:fill="auto"/>
            <w:vAlign w:val="center"/>
          </w:tcPr>
          <w:p w14:paraId="4F73F2C3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sz w:val="18"/>
                <w:szCs w:val="18"/>
              </w:rPr>
            </w:pPr>
            <w:r>
              <w:rPr>
                <w:rFonts w:ascii="Play" w:eastAsia="Play" w:hAnsi="Play" w:cs="Play"/>
                <w:sz w:val="18"/>
                <w:szCs w:val="18"/>
              </w:rPr>
              <w:t>Mural de Transparência</w:t>
            </w:r>
          </w:p>
        </w:tc>
        <w:tc>
          <w:tcPr>
            <w:tcW w:w="2976" w:type="dxa"/>
            <w:shd w:val="clear" w:color="auto" w:fill="auto"/>
          </w:tcPr>
          <w:p w14:paraId="2E351329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  <w:tc>
          <w:tcPr>
            <w:tcW w:w="3261" w:type="dxa"/>
            <w:shd w:val="clear" w:color="auto" w:fill="auto"/>
          </w:tcPr>
          <w:p w14:paraId="452CCA16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</w:tr>
      <w:tr w:rsidR="000E0EA9" w14:paraId="67072372" w14:textId="77777777">
        <w:trPr>
          <w:trHeight w:val="330"/>
        </w:trPr>
        <w:tc>
          <w:tcPr>
            <w:tcW w:w="2584" w:type="dxa"/>
            <w:shd w:val="clear" w:color="auto" w:fill="auto"/>
            <w:vAlign w:val="center"/>
          </w:tcPr>
          <w:p w14:paraId="6B7617D4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sz w:val="18"/>
                <w:szCs w:val="18"/>
              </w:rPr>
            </w:pPr>
            <w:r>
              <w:rPr>
                <w:rFonts w:ascii="Play" w:eastAsia="Play" w:hAnsi="Play" w:cs="Play"/>
                <w:sz w:val="18"/>
                <w:szCs w:val="18"/>
              </w:rPr>
              <w:t>Ação/Campanha de Correição</w:t>
            </w:r>
          </w:p>
        </w:tc>
        <w:tc>
          <w:tcPr>
            <w:tcW w:w="2976" w:type="dxa"/>
            <w:shd w:val="clear" w:color="auto" w:fill="auto"/>
          </w:tcPr>
          <w:p w14:paraId="2C7CFD74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  <w:tc>
          <w:tcPr>
            <w:tcW w:w="3261" w:type="dxa"/>
            <w:shd w:val="clear" w:color="auto" w:fill="auto"/>
          </w:tcPr>
          <w:p w14:paraId="52141219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</w:tr>
      <w:tr w:rsidR="000E0EA9" w14:paraId="3E1AA8F4" w14:textId="77777777">
        <w:trPr>
          <w:trHeight w:val="330"/>
        </w:trPr>
        <w:tc>
          <w:tcPr>
            <w:tcW w:w="2584" w:type="dxa"/>
            <w:shd w:val="clear" w:color="auto" w:fill="auto"/>
            <w:vAlign w:val="center"/>
          </w:tcPr>
          <w:p w14:paraId="17E7A881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sz w:val="18"/>
                <w:szCs w:val="18"/>
              </w:rPr>
            </w:pPr>
            <w:r>
              <w:rPr>
                <w:rFonts w:ascii="Play" w:eastAsia="Play" w:hAnsi="Play" w:cs="Play"/>
                <w:sz w:val="18"/>
                <w:szCs w:val="18"/>
              </w:rPr>
              <w:t>Projeto Artístico da Integridade</w:t>
            </w:r>
          </w:p>
        </w:tc>
        <w:tc>
          <w:tcPr>
            <w:tcW w:w="2976" w:type="dxa"/>
            <w:shd w:val="clear" w:color="auto" w:fill="auto"/>
          </w:tcPr>
          <w:p w14:paraId="2D381968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  <w:tc>
          <w:tcPr>
            <w:tcW w:w="3261" w:type="dxa"/>
            <w:shd w:val="clear" w:color="auto" w:fill="auto"/>
          </w:tcPr>
          <w:p w14:paraId="5C337BA1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</w:tr>
      <w:tr w:rsidR="000E0EA9" w14:paraId="2195236F" w14:textId="77777777">
        <w:trPr>
          <w:trHeight w:val="330"/>
        </w:trPr>
        <w:tc>
          <w:tcPr>
            <w:tcW w:w="2584" w:type="dxa"/>
            <w:shd w:val="clear" w:color="auto" w:fill="auto"/>
            <w:vAlign w:val="center"/>
          </w:tcPr>
          <w:p w14:paraId="1FD06DD6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sz w:val="18"/>
                <w:szCs w:val="18"/>
              </w:rPr>
            </w:pPr>
            <w:r>
              <w:rPr>
                <w:rFonts w:ascii="Play" w:eastAsia="Play" w:hAnsi="Play" w:cs="Play"/>
                <w:sz w:val="18"/>
                <w:szCs w:val="18"/>
              </w:rPr>
              <w:t>Auditoria Cívica</w:t>
            </w:r>
          </w:p>
        </w:tc>
        <w:tc>
          <w:tcPr>
            <w:tcW w:w="2976" w:type="dxa"/>
            <w:shd w:val="clear" w:color="auto" w:fill="auto"/>
          </w:tcPr>
          <w:p w14:paraId="1A127260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</w:rPr>
            </w:pPr>
          </w:p>
        </w:tc>
        <w:tc>
          <w:tcPr>
            <w:tcW w:w="3261" w:type="dxa"/>
            <w:shd w:val="clear" w:color="auto" w:fill="auto"/>
          </w:tcPr>
          <w:p w14:paraId="50BA993A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</w:rPr>
            </w:pPr>
          </w:p>
        </w:tc>
      </w:tr>
    </w:tbl>
    <w:p w14:paraId="717D193C" w14:textId="77777777" w:rsidR="000E0EA9" w:rsidRDefault="000E0EA9">
      <w:pPr>
        <w:rPr>
          <w:rFonts w:ascii="Play" w:eastAsia="Play" w:hAnsi="Play" w:cs="Play"/>
          <w:b/>
          <w:color w:val="231F20"/>
        </w:rPr>
      </w:pPr>
    </w:p>
    <w:p w14:paraId="673E10AD" w14:textId="77777777" w:rsidR="000E0EA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E8E8E8"/>
        <w:spacing w:after="0" w:line="240" w:lineRule="auto"/>
        <w:jc w:val="both"/>
        <w:rPr>
          <w:rFonts w:ascii="Play" w:eastAsia="Play" w:hAnsi="Play" w:cs="Play"/>
          <w:color w:val="000000"/>
          <w:sz w:val="16"/>
          <w:szCs w:val="16"/>
        </w:rPr>
      </w:pPr>
      <w:r>
        <w:rPr>
          <w:rFonts w:ascii="Play" w:eastAsia="Play" w:hAnsi="Play" w:cs="Play"/>
          <w:b/>
          <w:color w:val="231F20"/>
          <w:shd w:val="clear" w:color="auto" w:fill="E8E8E8"/>
        </w:rPr>
        <w:t>4. DESCRIÇÃO DOS PROJETOS REALIZADOS</w:t>
      </w:r>
      <w:r>
        <w:rPr>
          <w:rFonts w:ascii="Play" w:eastAsia="Play" w:hAnsi="Play" w:cs="Play"/>
          <w:color w:val="231F20"/>
        </w:rPr>
        <w:t> </w:t>
      </w:r>
    </w:p>
    <w:p w14:paraId="53129CAE" w14:textId="77777777" w:rsidR="000E0EA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lay" w:eastAsia="Play" w:hAnsi="Play" w:cs="Play"/>
          <w:color w:val="000000"/>
          <w:sz w:val="16"/>
          <w:szCs w:val="16"/>
        </w:rPr>
      </w:pPr>
      <w:r>
        <w:rPr>
          <w:rFonts w:ascii="Play" w:eastAsia="Play" w:hAnsi="Play" w:cs="Play"/>
          <w:color w:val="FF0000"/>
        </w:rPr>
        <w:t> </w:t>
      </w:r>
    </w:p>
    <w:p w14:paraId="0C11A544" w14:textId="77777777" w:rsidR="000E0EA9" w:rsidRDefault="00000000">
      <w:pPr>
        <w:spacing w:after="0" w:line="240" w:lineRule="auto"/>
        <w:ind w:left="75" w:firstLine="633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 xml:space="preserve">Descreva as atividades realizadas para a elaboração de cada um dos produtos desenvolvidos no âmbito do programa Juventude no Controle, destacando as principais informações sobre os projetos realizados. </w:t>
      </w:r>
    </w:p>
    <w:p w14:paraId="1BFDE451" w14:textId="77777777" w:rsidR="000E0EA9" w:rsidRDefault="000E0EA9">
      <w:pPr>
        <w:spacing w:after="0" w:line="240" w:lineRule="auto"/>
        <w:ind w:left="75" w:firstLine="633"/>
        <w:jc w:val="both"/>
        <w:rPr>
          <w:rFonts w:ascii="Play" w:eastAsia="Play" w:hAnsi="Play" w:cs="Play"/>
        </w:rPr>
      </w:pPr>
    </w:p>
    <w:tbl>
      <w:tblPr>
        <w:tblStyle w:val="a2"/>
        <w:tblW w:w="896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4"/>
        <w:gridCol w:w="1981"/>
        <w:gridCol w:w="4397"/>
      </w:tblGrid>
      <w:tr w:rsidR="000E0EA9" w14:paraId="6301ABA9" w14:textId="77777777">
        <w:trPr>
          <w:trHeight w:val="330"/>
        </w:trPr>
        <w:tc>
          <w:tcPr>
            <w:tcW w:w="2584" w:type="dxa"/>
            <w:shd w:val="clear" w:color="auto" w:fill="D9D9D9"/>
            <w:vAlign w:val="center"/>
          </w:tcPr>
          <w:p w14:paraId="762CBD42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PROJETO</w:t>
            </w:r>
          </w:p>
        </w:tc>
        <w:tc>
          <w:tcPr>
            <w:tcW w:w="1981" w:type="dxa"/>
            <w:shd w:val="clear" w:color="auto" w:fill="D9D9D9"/>
            <w:vAlign w:val="center"/>
          </w:tcPr>
          <w:p w14:paraId="2D6571E8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TURMA</w:t>
            </w:r>
          </w:p>
        </w:tc>
        <w:tc>
          <w:tcPr>
            <w:tcW w:w="4397" w:type="dxa"/>
            <w:shd w:val="clear" w:color="auto" w:fill="D9D9D9"/>
            <w:vAlign w:val="center"/>
          </w:tcPr>
          <w:p w14:paraId="27CF9E89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DESCRIÇÃO DO PROJETO</w:t>
            </w:r>
          </w:p>
        </w:tc>
      </w:tr>
      <w:tr w:rsidR="000E0EA9" w14:paraId="653E3C6B" w14:textId="77777777">
        <w:trPr>
          <w:trHeight w:val="330"/>
        </w:trPr>
        <w:tc>
          <w:tcPr>
            <w:tcW w:w="2584" w:type="dxa"/>
            <w:shd w:val="clear" w:color="auto" w:fill="auto"/>
            <w:vAlign w:val="center"/>
          </w:tcPr>
          <w:p w14:paraId="52234D95" w14:textId="77777777" w:rsidR="000E0EA9" w:rsidRDefault="00000000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18"/>
                <w:szCs w:val="18"/>
              </w:rPr>
              <w:t>Atividade de Ouvidoria</w:t>
            </w:r>
          </w:p>
        </w:tc>
        <w:tc>
          <w:tcPr>
            <w:tcW w:w="1981" w:type="dxa"/>
            <w:shd w:val="clear" w:color="auto" w:fill="auto"/>
          </w:tcPr>
          <w:p w14:paraId="2F642924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  <w:tc>
          <w:tcPr>
            <w:tcW w:w="4397" w:type="dxa"/>
            <w:shd w:val="clear" w:color="auto" w:fill="auto"/>
          </w:tcPr>
          <w:p w14:paraId="308B2604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</w:tr>
      <w:tr w:rsidR="000E0EA9" w14:paraId="7C761B04" w14:textId="77777777">
        <w:trPr>
          <w:trHeight w:val="330"/>
        </w:trPr>
        <w:tc>
          <w:tcPr>
            <w:tcW w:w="2584" w:type="dxa"/>
            <w:shd w:val="clear" w:color="auto" w:fill="auto"/>
            <w:vAlign w:val="center"/>
          </w:tcPr>
          <w:p w14:paraId="1FA0D454" w14:textId="77777777" w:rsidR="000E0EA9" w:rsidRDefault="00000000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18"/>
                <w:szCs w:val="18"/>
              </w:rPr>
              <w:lastRenderedPageBreak/>
              <w:t>Mural de Transparência</w:t>
            </w:r>
          </w:p>
        </w:tc>
        <w:tc>
          <w:tcPr>
            <w:tcW w:w="1981" w:type="dxa"/>
            <w:shd w:val="clear" w:color="auto" w:fill="auto"/>
          </w:tcPr>
          <w:p w14:paraId="77FE4CDD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  <w:tc>
          <w:tcPr>
            <w:tcW w:w="4397" w:type="dxa"/>
            <w:shd w:val="clear" w:color="auto" w:fill="auto"/>
          </w:tcPr>
          <w:p w14:paraId="71D7BCE2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</w:tr>
      <w:tr w:rsidR="000E0EA9" w14:paraId="31F95533" w14:textId="77777777">
        <w:trPr>
          <w:trHeight w:val="330"/>
        </w:trPr>
        <w:tc>
          <w:tcPr>
            <w:tcW w:w="2584" w:type="dxa"/>
            <w:shd w:val="clear" w:color="auto" w:fill="auto"/>
            <w:vAlign w:val="center"/>
          </w:tcPr>
          <w:p w14:paraId="59F75E77" w14:textId="77777777" w:rsidR="000E0EA9" w:rsidRDefault="00000000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18"/>
                <w:szCs w:val="18"/>
              </w:rPr>
              <w:t>Ação/Campanha de Correição</w:t>
            </w:r>
          </w:p>
        </w:tc>
        <w:tc>
          <w:tcPr>
            <w:tcW w:w="1981" w:type="dxa"/>
            <w:shd w:val="clear" w:color="auto" w:fill="auto"/>
          </w:tcPr>
          <w:p w14:paraId="01EFD85F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  <w:tc>
          <w:tcPr>
            <w:tcW w:w="4397" w:type="dxa"/>
            <w:shd w:val="clear" w:color="auto" w:fill="auto"/>
          </w:tcPr>
          <w:p w14:paraId="694C5F85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</w:tr>
      <w:tr w:rsidR="000E0EA9" w14:paraId="5FCCAC0C" w14:textId="77777777">
        <w:trPr>
          <w:trHeight w:val="330"/>
        </w:trPr>
        <w:tc>
          <w:tcPr>
            <w:tcW w:w="2584" w:type="dxa"/>
            <w:shd w:val="clear" w:color="auto" w:fill="auto"/>
            <w:vAlign w:val="center"/>
          </w:tcPr>
          <w:p w14:paraId="454654E0" w14:textId="77777777" w:rsidR="000E0EA9" w:rsidRDefault="00000000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18"/>
                <w:szCs w:val="18"/>
              </w:rPr>
              <w:t>Projeto Artístico da Integridade</w:t>
            </w:r>
          </w:p>
        </w:tc>
        <w:tc>
          <w:tcPr>
            <w:tcW w:w="1981" w:type="dxa"/>
            <w:shd w:val="clear" w:color="auto" w:fill="auto"/>
          </w:tcPr>
          <w:p w14:paraId="3632FCED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  <w:tc>
          <w:tcPr>
            <w:tcW w:w="4397" w:type="dxa"/>
            <w:shd w:val="clear" w:color="auto" w:fill="auto"/>
          </w:tcPr>
          <w:p w14:paraId="5D1DEAFC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</w:tr>
      <w:tr w:rsidR="000E0EA9" w14:paraId="709170E1" w14:textId="77777777">
        <w:trPr>
          <w:trHeight w:val="330"/>
        </w:trPr>
        <w:tc>
          <w:tcPr>
            <w:tcW w:w="2584" w:type="dxa"/>
            <w:shd w:val="clear" w:color="auto" w:fill="auto"/>
            <w:vAlign w:val="center"/>
          </w:tcPr>
          <w:p w14:paraId="49F134C8" w14:textId="77777777" w:rsidR="000E0EA9" w:rsidRDefault="00000000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  <w:r>
              <w:rPr>
                <w:rFonts w:ascii="Play" w:eastAsia="Play" w:hAnsi="Play" w:cs="Play"/>
                <w:sz w:val="18"/>
                <w:szCs w:val="18"/>
              </w:rPr>
              <w:t>Auditoria Cívica</w:t>
            </w:r>
          </w:p>
        </w:tc>
        <w:tc>
          <w:tcPr>
            <w:tcW w:w="1981" w:type="dxa"/>
            <w:shd w:val="clear" w:color="auto" w:fill="auto"/>
          </w:tcPr>
          <w:p w14:paraId="4582B020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</w:rPr>
            </w:pPr>
          </w:p>
        </w:tc>
        <w:tc>
          <w:tcPr>
            <w:tcW w:w="4397" w:type="dxa"/>
            <w:shd w:val="clear" w:color="auto" w:fill="auto"/>
          </w:tcPr>
          <w:p w14:paraId="41ABA2CD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</w:rPr>
            </w:pPr>
          </w:p>
        </w:tc>
      </w:tr>
    </w:tbl>
    <w:p w14:paraId="16A462D9" w14:textId="77777777" w:rsidR="000E0EA9" w:rsidRDefault="000E0EA9">
      <w:pPr>
        <w:spacing w:after="0" w:line="240" w:lineRule="auto"/>
        <w:ind w:left="75"/>
        <w:jc w:val="both"/>
      </w:pPr>
    </w:p>
    <w:p w14:paraId="3B70E318" w14:textId="77777777" w:rsidR="000E0EA9" w:rsidRDefault="000E0EA9">
      <w:pPr>
        <w:spacing w:line="240" w:lineRule="auto"/>
        <w:rPr>
          <w:rFonts w:ascii="Play" w:eastAsia="Play" w:hAnsi="Play" w:cs="Play"/>
          <w:sz w:val="20"/>
          <w:szCs w:val="20"/>
        </w:rPr>
      </w:pPr>
    </w:p>
    <w:p w14:paraId="74C4D566" w14:textId="77777777" w:rsidR="000E0EA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E8E8E8"/>
        <w:spacing w:after="0" w:line="240" w:lineRule="auto"/>
        <w:jc w:val="both"/>
        <w:rPr>
          <w:rFonts w:ascii="Play" w:eastAsia="Play" w:hAnsi="Play" w:cs="Play"/>
          <w:color w:val="000000"/>
          <w:sz w:val="16"/>
          <w:szCs w:val="16"/>
        </w:rPr>
      </w:pPr>
      <w:r>
        <w:rPr>
          <w:rFonts w:ascii="Play" w:eastAsia="Play" w:hAnsi="Play" w:cs="Play"/>
          <w:b/>
          <w:color w:val="231F20"/>
          <w:shd w:val="clear" w:color="auto" w:fill="E8E8E8"/>
        </w:rPr>
        <w:t>5. RESULTADOS (IMPACTO E IMPORTÂNCIA)</w:t>
      </w:r>
    </w:p>
    <w:p w14:paraId="3E3BA769" w14:textId="77777777" w:rsidR="000E0EA9" w:rsidRDefault="000E0EA9">
      <w:pPr>
        <w:spacing w:line="240" w:lineRule="auto"/>
        <w:rPr>
          <w:rFonts w:ascii="Play" w:eastAsia="Play" w:hAnsi="Play" w:cs="Play"/>
          <w:sz w:val="20"/>
          <w:szCs w:val="20"/>
        </w:rPr>
      </w:pPr>
    </w:p>
    <w:p w14:paraId="11923CA4" w14:textId="77777777" w:rsidR="000E0EA9" w:rsidRDefault="00000000">
      <w:pPr>
        <w:spacing w:after="0" w:line="240" w:lineRule="auto"/>
        <w:ind w:left="75" w:firstLine="633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Descreva os principais impactos do projeto Juventude no Controle na comunidade escolar e a sua importância para a aprendizagem dos estudantes envolvidos. Destaque como os projetos desenvolvidos contribuíram para o desenvolvimento de competências, o engajamento com os conteúdos curriculares e a integração da teoria com a prática no ambiente escolar.</w:t>
      </w:r>
    </w:p>
    <w:p w14:paraId="322D1CB9" w14:textId="77777777" w:rsidR="000E0EA9" w:rsidRDefault="000E0EA9">
      <w:pPr>
        <w:spacing w:after="0" w:line="240" w:lineRule="auto"/>
        <w:ind w:left="75" w:firstLine="633"/>
        <w:jc w:val="both"/>
        <w:rPr>
          <w:rFonts w:ascii="Play" w:eastAsia="Play" w:hAnsi="Play" w:cs="Play"/>
        </w:rPr>
      </w:pPr>
    </w:p>
    <w:tbl>
      <w:tblPr>
        <w:tblStyle w:val="a3"/>
        <w:tblW w:w="896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2"/>
      </w:tblGrid>
      <w:tr w:rsidR="000E0EA9" w14:paraId="113734C4" w14:textId="77777777">
        <w:trPr>
          <w:trHeight w:val="330"/>
        </w:trPr>
        <w:tc>
          <w:tcPr>
            <w:tcW w:w="8962" w:type="dxa"/>
            <w:shd w:val="clear" w:color="auto" w:fill="D9D9D9"/>
            <w:vAlign w:val="center"/>
          </w:tcPr>
          <w:p w14:paraId="07B3A114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RESULTADOS</w:t>
            </w:r>
          </w:p>
        </w:tc>
      </w:tr>
      <w:tr w:rsidR="000E0EA9" w14:paraId="4F8C6B35" w14:textId="77777777">
        <w:trPr>
          <w:trHeight w:val="330"/>
        </w:trPr>
        <w:tc>
          <w:tcPr>
            <w:tcW w:w="8962" w:type="dxa"/>
            <w:shd w:val="clear" w:color="auto" w:fill="auto"/>
          </w:tcPr>
          <w:p w14:paraId="0DEFF509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499805BA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682097E5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4570188A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786A32A2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1D255C27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3D4CFBD7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4D663F5F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6699F84D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3BD7852E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561CFC11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30FF0785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42D05002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4C9A3CA2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5414FFDF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44A8F2DE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2079F4DC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01B356F8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581C20AA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4A1DF8EB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  <w:sz w:val="20"/>
                <w:szCs w:val="20"/>
              </w:rPr>
            </w:pPr>
          </w:p>
          <w:p w14:paraId="7AE33412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79519B89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4AC8C07E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  <w:sz w:val="20"/>
                <w:szCs w:val="20"/>
              </w:rPr>
            </w:pPr>
          </w:p>
          <w:p w14:paraId="128D8701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  <w:sz w:val="20"/>
                <w:szCs w:val="20"/>
              </w:rPr>
            </w:pPr>
          </w:p>
          <w:p w14:paraId="5A80F40C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  <w:sz w:val="20"/>
                <w:szCs w:val="20"/>
              </w:rPr>
            </w:pPr>
          </w:p>
          <w:p w14:paraId="201F6387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  <w:sz w:val="20"/>
                <w:szCs w:val="20"/>
              </w:rPr>
            </w:pPr>
          </w:p>
          <w:p w14:paraId="6F39EC7C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  <w:sz w:val="20"/>
                <w:szCs w:val="20"/>
              </w:rPr>
            </w:pPr>
          </w:p>
          <w:p w14:paraId="1C3244F7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</w:tc>
      </w:tr>
    </w:tbl>
    <w:p w14:paraId="58F9A1ED" w14:textId="77777777" w:rsidR="000E0EA9" w:rsidRDefault="000E0EA9"/>
    <w:p w14:paraId="7BC5DA7C" w14:textId="77777777" w:rsidR="000E0EA9" w:rsidRDefault="000E0EA9"/>
    <w:p w14:paraId="705BBBA2" w14:textId="77777777" w:rsidR="000E0EA9" w:rsidRDefault="000E0EA9"/>
    <w:p w14:paraId="0A3A27F9" w14:textId="77777777" w:rsidR="000E0EA9" w:rsidRDefault="000E0EA9"/>
    <w:p w14:paraId="741C2125" w14:textId="77777777" w:rsidR="000E0EA9" w:rsidRDefault="000E0EA9"/>
    <w:p w14:paraId="7630704A" w14:textId="77777777" w:rsidR="000E0EA9" w:rsidRDefault="000E0EA9"/>
    <w:p w14:paraId="3B50BDCB" w14:textId="77777777" w:rsidR="000E0EA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E8E8E8"/>
        <w:spacing w:after="0" w:line="240" w:lineRule="auto"/>
        <w:jc w:val="both"/>
        <w:rPr>
          <w:rFonts w:ascii="Play" w:eastAsia="Play" w:hAnsi="Play" w:cs="Play"/>
          <w:color w:val="000000"/>
          <w:sz w:val="16"/>
          <w:szCs w:val="16"/>
        </w:rPr>
      </w:pPr>
      <w:r>
        <w:rPr>
          <w:rFonts w:ascii="Play" w:eastAsia="Play" w:hAnsi="Play" w:cs="Play"/>
          <w:b/>
          <w:color w:val="231F20"/>
          <w:shd w:val="clear" w:color="auto" w:fill="E8E8E8"/>
        </w:rPr>
        <w:lastRenderedPageBreak/>
        <w:t>6. AVALIAÇÃO</w:t>
      </w:r>
    </w:p>
    <w:p w14:paraId="238DF8C7" w14:textId="77777777" w:rsidR="000E0EA9" w:rsidRDefault="000E0EA9">
      <w:pPr>
        <w:spacing w:after="0" w:line="240" w:lineRule="auto"/>
        <w:ind w:left="75" w:firstLine="633"/>
        <w:jc w:val="both"/>
      </w:pPr>
    </w:p>
    <w:p w14:paraId="188DB094" w14:textId="77777777" w:rsidR="000E0EA9" w:rsidRDefault="00000000">
      <w:pPr>
        <w:spacing w:after="0" w:line="240" w:lineRule="auto"/>
        <w:ind w:left="75" w:firstLine="633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Avalie a implementação do Programa Juventude no Controle no ambiente escolar, destacando os pontos positivos alcançados, os desafios enfrentados, e as lições aprendidas ao longo do processo.</w:t>
      </w:r>
    </w:p>
    <w:p w14:paraId="0EBBDFC8" w14:textId="77777777" w:rsidR="000E0EA9" w:rsidRDefault="000E0EA9">
      <w:pPr>
        <w:spacing w:after="0" w:line="240" w:lineRule="auto"/>
        <w:ind w:left="75" w:firstLine="633"/>
        <w:jc w:val="both"/>
        <w:rPr>
          <w:rFonts w:ascii="Play" w:eastAsia="Play" w:hAnsi="Play" w:cs="Play"/>
        </w:rPr>
      </w:pPr>
    </w:p>
    <w:tbl>
      <w:tblPr>
        <w:tblStyle w:val="a4"/>
        <w:tblW w:w="896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9"/>
        <w:gridCol w:w="2977"/>
        <w:gridCol w:w="2976"/>
      </w:tblGrid>
      <w:tr w:rsidR="000E0EA9" w14:paraId="557D4A0D" w14:textId="77777777">
        <w:trPr>
          <w:trHeight w:val="330"/>
        </w:trPr>
        <w:tc>
          <w:tcPr>
            <w:tcW w:w="3009" w:type="dxa"/>
            <w:shd w:val="clear" w:color="auto" w:fill="D9D9D9"/>
            <w:vAlign w:val="center"/>
          </w:tcPr>
          <w:p w14:paraId="5884B01B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PONTOS POSITIVOS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7564DB57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DESAFIOS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393F8926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LIÇÕES APRENDIDAS</w:t>
            </w:r>
          </w:p>
        </w:tc>
      </w:tr>
      <w:tr w:rsidR="000E0EA9" w14:paraId="6EEB7FEE" w14:textId="77777777">
        <w:trPr>
          <w:trHeight w:val="437"/>
        </w:trPr>
        <w:tc>
          <w:tcPr>
            <w:tcW w:w="3009" w:type="dxa"/>
            <w:shd w:val="clear" w:color="auto" w:fill="F2F2F2"/>
            <w:vAlign w:val="center"/>
          </w:tcPr>
          <w:p w14:paraId="428EA6FE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sz w:val="18"/>
                <w:szCs w:val="18"/>
              </w:rPr>
            </w:pPr>
            <w:r>
              <w:rPr>
                <w:rFonts w:ascii="Play" w:eastAsia="Play" w:hAnsi="Play" w:cs="Play"/>
                <w:sz w:val="18"/>
                <w:szCs w:val="18"/>
              </w:rPr>
              <w:t>Aspectos do programa que funcionaram bem e contribuíram para o sucesso das atividades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75A9490B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  <w:sz w:val="18"/>
                <w:szCs w:val="18"/>
              </w:rPr>
            </w:pPr>
            <w:r>
              <w:rPr>
                <w:rFonts w:ascii="Play" w:eastAsia="Play" w:hAnsi="Play" w:cs="Play"/>
                <w:sz w:val="18"/>
                <w:szCs w:val="18"/>
              </w:rPr>
              <w:t>Principais dificuldades encontradas e como foram superadas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7A6424FA" w14:textId="77777777" w:rsidR="000E0EA9" w:rsidRDefault="00000000">
            <w:pPr>
              <w:spacing w:after="0" w:line="240" w:lineRule="auto"/>
              <w:jc w:val="center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  <w:sz w:val="18"/>
                <w:szCs w:val="18"/>
              </w:rPr>
              <w:t>Reflexões sobre o que pode ser melhorado em futuros programas</w:t>
            </w:r>
          </w:p>
        </w:tc>
      </w:tr>
      <w:tr w:rsidR="000E0EA9" w14:paraId="356BB835" w14:textId="77777777">
        <w:trPr>
          <w:trHeight w:val="330"/>
        </w:trPr>
        <w:tc>
          <w:tcPr>
            <w:tcW w:w="3009" w:type="dxa"/>
            <w:shd w:val="clear" w:color="auto" w:fill="auto"/>
          </w:tcPr>
          <w:p w14:paraId="5B97CA11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692FCAB6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69808E78" w14:textId="77777777" w:rsidR="000E0EA9" w:rsidRDefault="000E0EA9">
            <w:pPr>
              <w:spacing w:after="0" w:line="240" w:lineRule="auto"/>
              <w:ind w:left="75"/>
              <w:rPr>
                <w:rFonts w:ascii="Play" w:eastAsia="Play" w:hAnsi="Play" w:cs="Play"/>
                <w:sz w:val="20"/>
                <w:szCs w:val="20"/>
              </w:rPr>
            </w:pPr>
          </w:p>
          <w:p w14:paraId="03E67015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3A668AFB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0AEE7F40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7A947956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2CFFD633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6DC9230A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58521F88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619089A2" w14:textId="77777777" w:rsidR="000E0EA9" w:rsidRDefault="000E0EA9">
            <w:pPr>
              <w:spacing w:after="0" w:line="240" w:lineRule="auto"/>
              <w:rPr>
                <w:rFonts w:ascii="Play" w:eastAsia="Play" w:hAnsi="Play" w:cs="Play"/>
                <w:sz w:val="20"/>
                <w:szCs w:val="20"/>
              </w:rPr>
            </w:pPr>
          </w:p>
          <w:p w14:paraId="00FCF4E8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034C0EB9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17DD89A8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28F6A4B8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  <w:p w14:paraId="1919F842" w14:textId="77777777" w:rsidR="000E0EA9" w:rsidRDefault="000E0EA9">
            <w:pPr>
              <w:spacing w:after="0" w:line="240" w:lineRule="auto"/>
              <w:ind w:left="75"/>
              <w:jc w:val="center"/>
              <w:rPr>
                <w:rFonts w:ascii="Play" w:eastAsia="Play" w:hAnsi="Play" w:cs="Play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55A9CC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  <w:tc>
          <w:tcPr>
            <w:tcW w:w="2976" w:type="dxa"/>
            <w:shd w:val="clear" w:color="auto" w:fill="auto"/>
          </w:tcPr>
          <w:p w14:paraId="355FC094" w14:textId="77777777" w:rsidR="000E0EA9" w:rsidRDefault="00000000">
            <w:pPr>
              <w:spacing w:after="0" w:line="240" w:lineRule="auto"/>
              <w:rPr>
                <w:rFonts w:ascii="Play" w:eastAsia="Play" w:hAnsi="Play" w:cs="Play"/>
              </w:rPr>
            </w:pPr>
            <w:r>
              <w:rPr>
                <w:rFonts w:ascii="Play" w:eastAsia="Play" w:hAnsi="Play" w:cs="Play"/>
              </w:rPr>
              <w:t> </w:t>
            </w:r>
          </w:p>
        </w:tc>
      </w:tr>
    </w:tbl>
    <w:p w14:paraId="0086A190" w14:textId="77777777" w:rsidR="000E0EA9" w:rsidRDefault="000E0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</w:p>
    <w:p w14:paraId="47F0B414" w14:textId="77777777" w:rsidR="000E0EA9" w:rsidRDefault="000E0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</w:p>
    <w:p w14:paraId="783947E4" w14:textId="77777777" w:rsidR="000E0EA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E8E8E8"/>
        <w:spacing w:after="0" w:line="240" w:lineRule="auto"/>
        <w:jc w:val="both"/>
        <w:rPr>
          <w:rFonts w:ascii="Play" w:eastAsia="Play" w:hAnsi="Play" w:cs="Play"/>
          <w:color w:val="000000"/>
          <w:sz w:val="16"/>
          <w:szCs w:val="16"/>
        </w:rPr>
      </w:pPr>
      <w:r>
        <w:rPr>
          <w:rFonts w:ascii="Play" w:eastAsia="Play" w:hAnsi="Play" w:cs="Play"/>
          <w:b/>
          <w:color w:val="231F20"/>
          <w:shd w:val="clear" w:color="auto" w:fill="E8E8E8"/>
        </w:rPr>
        <w:t>7. ANEXOS DA DOCUMENTAÇÃO DAS ATIVIDADES</w:t>
      </w:r>
    </w:p>
    <w:p w14:paraId="4887FF52" w14:textId="77777777" w:rsidR="000E0EA9" w:rsidRDefault="000E0EA9">
      <w:pPr>
        <w:spacing w:line="240" w:lineRule="auto"/>
        <w:rPr>
          <w:rFonts w:ascii="Play" w:eastAsia="Play" w:hAnsi="Play" w:cs="Play"/>
          <w:sz w:val="20"/>
          <w:szCs w:val="20"/>
        </w:rPr>
      </w:pPr>
    </w:p>
    <w:p w14:paraId="245AD29E" w14:textId="77777777" w:rsidR="000E0EA9" w:rsidRDefault="00000000">
      <w:pPr>
        <w:spacing w:after="0" w:line="240" w:lineRule="auto"/>
        <w:ind w:left="75" w:firstLine="645"/>
        <w:jc w:val="both"/>
        <w:rPr>
          <w:rFonts w:ascii="Play" w:eastAsia="Play" w:hAnsi="Play" w:cs="Play"/>
          <w:color w:val="FF0000"/>
          <w:sz w:val="20"/>
          <w:szCs w:val="20"/>
        </w:rPr>
      </w:pPr>
      <w:r>
        <w:rPr>
          <w:rFonts w:ascii="Play" w:eastAsia="Play" w:hAnsi="Play" w:cs="Play"/>
        </w:rPr>
        <w:t>Registre toda documentação produzida no âmbito das atividades listadas a seguir:</w:t>
      </w:r>
    </w:p>
    <w:p w14:paraId="4B4ECB78" w14:textId="77777777" w:rsidR="000E0EA9" w:rsidRDefault="00000000">
      <w:pPr>
        <w:spacing w:line="240" w:lineRule="auto"/>
        <w:rPr>
          <w:rFonts w:ascii="Play" w:eastAsia="Play" w:hAnsi="Play" w:cs="Play"/>
          <w:color w:val="FF0000"/>
          <w:sz w:val="20"/>
          <w:szCs w:val="20"/>
        </w:rPr>
      </w:pPr>
      <w:r>
        <w:rPr>
          <w:rFonts w:ascii="Play" w:eastAsia="Play" w:hAnsi="Play" w:cs="Play"/>
          <w:color w:val="FF0000"/>
          <w:sz w:val="20"/>
          <w:szCs w:val="20"/>
        </w:rPr>
        <w:t xml:space="preserve">Obs. O registro das atividades de auditoria e da ouvidoria serão apresentadas em documentos próprios. </w:t>
      </w:r>
    </w:p>
    <w:p w14:paraId="28E08CCB" w14:textId="77777777" w:rsidR="000E0EA9" w:rsidRDefault="000E0EA9">
      <w:pPr>
        <w:spacing w:line="240" w:lineRule="auto"/>
        <w:rPr>
          <w:rFonts w:ascii="Play" w:eastAsia="Play" w:hAnsi="Play" w:cs="Play"/>
          <w:sz w:val="20"/>
          <w:szCs w:val="20"/>
        </w:rPr>
      </w:pPr>
    </w:p>
    <w:p w14:paraId="49860530" w14:textId="77777777" w:rsidR="000E0EA9" w:rsidRDefault="00000000">
      <w:pPr>
        <w:spacing w:line="240" w:lineRule="auto"/>
        <w:jc w:val="center"/>
        <w:rPr>
          <w:rFonts w:ascii="Play" w:eastAsia="Play" w:hAnsi="Play" w:cs="Play"/>
          <w:b/>
          <w:sz w:val="20"/>
          <w:szCs w:val="20"/>
        </w:rPr>
      </w:pPr>
      <w:r>
        <w:rPr>
          <w:rFonts w:ascii="Play" w:eastAsia="Play" w:hAnsi="Play" w:cs="Play"/>
          <w:b/>
          <w:sz w:val="20"/>
          <w:szCs w:val="20"/>
        </w:rPr>
        <w:t>I – Mural de Transparência</w:t>
      </w:r>
    </w:p>
    <w:p w14:paraId="3581DA2E" w14:textId="77777777" w:rsidR="000E0EA9" w:rsidRDefault="000E0EA9">
      <w:pPr>
        <w:spacing w:line="240" w:lineRule="auto"/>
        <w:jc w:val="center"/>
        <w:rPr>
          <w:rFonts w:ascii="Play" w:eastAsia="Play" w:hAnsi="Play" w:cs="Play"/>
          <w:b/>
          <w:sz w:val="20"/>
          <w:szCs w:val="20"/>
        </w:rPr>
      </w:pPr>
    </w:p>
    <w:p w14:paraId="519BE516" w14:textId="77777777" w:rsidR="000E0EA9" w:rsidRDefault="000E0EA9">
      <w:pPr>
        <w:spacing w:line="240" w:lineRule="auto"/>
        <w:jc w:val="center"/>
        <w:rPr>
          <w:rFonts w:ascii="Play" w:eastAsia="Play" w:hAnsi="Play" w:cs="Play"/>
          <w:b/>
          <w:sz w:val="20"/>
          <w:szCs w:val="20"/>
        </w:rPr>
      </w:pPr>
    </w:p>
    <w:p w14:paraId="64B056AE" w14:textId="77777777" w:rsidR="000E0EA9" w:rsidRDefault="00000000">
      <w:pPr>
        <w:spacing w:line="240" w:lineRule="auto"/>
        <w:jc w:val="center"/>
        <w:rPr>
          <w:rFonts w:ascii="Play" w:eastAsia="Play" w:hAnsi="Play" w:cs="Play"/>
          <w:b/>
          <w:sz w:val="20"/>
          <w:szCs w:val="20"/>
        </w:rPr>
      </w:pPr>
      <w:r>
        <w:rPr>
          <w:rFonts w:ascii="Play" w:eastAsia="Play" w:hAnsi="Play" w:cs="Play"/>
          <w:b/>
          <w:sz w:val="20"/>
          <w:szCs w:val="20"/>
        </w:rPr>
        <w:t>II – Ação/Campanha da Correição</w:t>
      </w:r>
    </w:p>
    <w:p w14:paraId="5BFA3B4F" w14:textId="77777777" w:rsidR="000E0EA9" w:rsidRDefault="000E0EA9">
      <w:pPr>
        <w:spacing w:line="240" w:lineRule="auto"/>
        <w:jc w:val="center"/>
        <w:rPr>
          <w:rFonts w:ascii="Play" w:eastAsia="Play" w:hAnsi="Play" w:cs="Play"/>
          <w:b/>
          <w:sz w:val="20"/>
          <w:szCs w:val="20"/>
        </w:rPr>
      </w:pPr>
    </w:p>
    <w:p w14:paraId="29C22755" w14:textId="77777777" w:rsidR="000E0EA9" w:rsidRDefault="000E0EA9">
      <w:pPr>
        <w:spacing w:line="240" w:lineRule="auto"/>
        <w:jc w:val="center"/>
        <w:rPr>
          <w:rFonts w:ascii="Play" w:eastAsia="Play" w:hAnsi="Play" w:cs="Play"/>
          <w:b/>
          <w:sz w:val="20"/>
          <w:szCs w:val="20"/>
        </w:rPr>
      </w:pPr>
    </w:p>
    <w:p w14:paraId="186BB55C" w14:textId="77777777" w:rsidR="000E0EA9" w:rsidRDefault="00000000">
      <w:pPr>
        <w:spacing w:line="240" w:lineRule="auto"/>
        <w:jc w:val="center"/>
        <w:rPr>
          <w:rFonts w:ascii="Play" w:eastAsia="Play" w:hAnsi="Play" w:cs="Play"/>
          <w:b/>
          <w:sz w:val="20"/>
          <w:szCs w:val="20"/>
        </w:rPr>
      </w:pPr>
      <w:r>
        <w:rPr>
          <w:rFonts w:ascii="Play" w:eastAsia="Play" w:hAnsi="Play" w:cs="Play"/>
          <w:b/>
          <w:sz w:val="20"/>
          <w:szCs w:val="20"/>
        </w:rPr>
        <w:t>III – Projeto Artístico Integridade</w:t>
      </w:r>
    </w:p>
    <w:p w14:paraId="771936DA" w14:textId="77777777" w:rsidR="000E0EA9" w:rsidRDefault="000E0EA9">
      <w:pPr>
        <w:spacing w:line="240" w:lineRule="auto"/>
        <w:jc w:val="center"/>
        <w:rPr>
          <w:rFonts w:ascii="Play" w:eastAsia="Play" w:hAnsi="Play" w:cs="Play"/>
          <w:b/>
          <w:sz w:val="20"/>
          <w:szCs w:val="20"/>
        </w:rPr>
      </w:pPr>
    </w:p>
    <w:p w14:paraId="1D5A3E63" w14:textId="77777777" w:rsidR="000E0EA9" w:rsidRDefault="000E0EA9">
      <w:pPr>
        <w:spacing w:line="240" w:lineRule="auto"/>
        <w:jc w:val="center"/>
        <w:rPr>
          <w:rFonts w:ascii="Play" w:eastAsia="Play" w:hAnsi="Play" w:cs="Play"/>
          <w:b/>
          <w:sz w:val="20"/>
          <w:szCs w:val="20"/>
        </w:rPr>
      </w:pPr>
    </w:p>
    <w:p w14:paraId="2A1812BD" w14:textId="77777777" w:rsidR="000E0EA9" w:rsidRDefault="000E0EA9">
      <w:pPr>
        <w:spacing w:line="240" w:lineRule="auto"/>
        <w:rPr>
          <w:rFonts w:ascii="Play" w:eastAsia="Play" w:hAnsi="Play" w:cs="Play"/>
          <w:b/>
          <w:sz w:val="20"/>
          <w:szCs w:val="20"/>
          <w:highlight w:val="yellow"/>
        </w:rPr>
      </w:pPr>
    </w:p>
    <w:sectPr w:rsidR="000E0EA9">
      <w:pgSz w:w="11906" w:h="16838"/>
      <w:pgMar w:top="1417" w:right="1701" w:bottom="1417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2DB42625-BDD3-4252-B6FD-C2FDDBDCB4F9}"/>
    <w:embedBold r:id="rId2" w:fontKey="{914ED17F-3A9E-4A0F-8BFB-8E328EFFC6E8}"/>
    <w:embedItalic r:id="rId3" w:fontKey="{D68ACABA-D53C-4FE5-BBC2-10052338EBC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246D5C95-0808-4486-B7F4-E8566F56E15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5" w:fontKey="{CA2F6E43-3867-40A0-B74F-84D852D72AE1}"/>
    <w:embedBold r:id="rId6" w:fontKey="{25A0863D-38BE-4FBF-82A5-D35F85B66811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7" w:fontKey="{3CE73BAD-4C60-4DCC-A8AE-17535C39FD12}"/>
  </w:font>
  <w:font w:name="Quattrocento Sans">
    <w:charset w:val="00"/>
    <w:family w:val="swiss"/>
    <w:pitch w:val="variable"/>
    <w:sig w:usb0="800000BF" w:usb1="4000005B" w:usb2="00000000" w:usb3="00000000" w:csb0="00000001" w:csb1="00000000"/>
    <w:embedRegular r:id="rId8" w:fontKey="{9E0D89B6-FEA0-407B-A5F3-2AB76FB1E0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A9"/>
    <w:rsid w:val="000E0EA9"/>
    <w:rsid w:val="006449CA"/>
    <w:rsid w:val="0084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99CF"/>
  <w15:docId w15:val="{B02FE23A-AF74-45FA-84B5-059549A4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E3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3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3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3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3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3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3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3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3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E3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1E3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3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3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3F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3F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3F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3F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3F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3F86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1E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3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3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3F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3F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3F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3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3F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3F8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C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0C3CF9"/>
  </w:style>
  <w:style w:type="character" w:customStyle="1" w:styleId="eop">
    <w:name w:val="eop"/>
    <w:basedOn w:val="Fontepargpadro"/>
    <w:rsid w:val="000C3CF9"/>
  </w:style>
  <w:style w:type="character" w:customStyle="1" w:styleId="wacimagecontainer">
    <w:name w:val="wacimagecontainer"/>
    <w:basedOn w:val="Fontepargpadro"/>
    <w:rsid w:val="000C3CF9"/>
  </w:style>
  <w:style w:type="character" w:customStyle="1" w:styleId="tabchar">
    <w:name w:val="tabchar"/>
    <w:basedOn w:val="Fontepargpadro"/>
    <w:rsid w:val="000C3CF9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ZOzXSDtz9TgtEGYhBUYfhKjcyw==">CgMxLjA4AHIhMVZWTmNsLWt1aVBkeG9TdGxUXzFMVzY0a1F6bHczRG9a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Iranildo Nascimento da Costa</dc:creator>
  <cp:lastModifiedBy>mauricio gomes</cp:lastModifiedBy>
  <cp:revision>2</cp:revision>
  <dcterms:created xsi:type="dcterms:W3CDTF">2024-07-15T19:14:00Z</dcterms:created>
  <dcterms:modified xsi:type="dcterms:W3CDTF">2024-07-23T14:46:00Z</dcterms:modified>
</cp:coreProperties>
</file>